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7" w:rsidRDefault="002F1A47"/>
    <w:tbl>
      <w:tblPr>
        <w:tblW w:w="5142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4"/>
      </w:tblGrid>
      <w:tr w:rsidR="00F93B68" w:rsidRPr="00F93B68" w:rsidTr="002617B6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F93B68" w:rsidRPr="00F93B68" w:rsidRDefault="002F1A47" w:rsidP="002F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="00F93B68" w:rsidRPr="00F93B6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9C1D87" w:rsidRPr="003B3930" w:rsidRDefault="00A3715A" w:rsidP="003B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393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ΔΕΛΤΙΟ ΤΥΠΟΥ</w:t>
      </w:r>
    </w:p>
    <w:p w:rsidR="00D57C81" w:rsidRDefault="00D57C81" w:rsidP="00D57C81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Αθήνα, 2</w:t>
      </w:r>
      <w:r w:rsidR="00A3715A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4E4790">
        <w:rPr>
          <w:rFonts w:ascii="Times New Roman" w:eastAsia="Times New Roman" w:hAnsi="Times New Roman" w:cs="Times New Roman"/>
          <w:sz w:val="24"/>
          <w:szCs w:val="24"/>
          <w:lang w:eastAsia="el-GR"/>
        </w:rPr>
        <w:t>.03.2020</w:t>
      </w:r>
    </w:p>
    <w:p w:rsidR="00A3715A" w:rsidRDefault="00A3715A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χώρα μας αντιμετωπίζει μία πρωτόγνωρη πανδημία.</w:t>
      </w:r>
      <w:r w:rsidR="009035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 υγειονομική κρίση, που μας αφορά όλους και πρέπει ΑΠΟ ΚΟΙΝΟΥ να την αντιμετωπίσουμε.</w:t>
      </w:r>
      <w:r w:rsidR="009035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συνέπειες την κρίσης αυτής αφορούν όλη την κοινωνία και κανείς δεν μπορεί να προσδιορίσει με ακρίβεια και για πόσο καιρό ακόμα.</w:t>
      </w:r>
    </w:p>
    <w:p w:rsidR="00F62247" w:rsidRPr="00E63605" w:rsidRDefault="00A3715A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Παρατίθενται ακολούθως </w:t>
      </w:r>
      <w:r w:rsidR="00D57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ορισμένα στοιχεία για την κατάσταση που επικρατεί σήμερα στα αρτοποιεία της χώρας μας. </w:t>
      </w:r>
    </w:p>
    <w:p w:rsidR="00F62247" w:rsidRDefault="00D57C81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πτώση της παραγωγής και του τζίρου φτάνει στο 70%.</w:t>
      </w:r>
      <w:r w:rsidR="003D77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Πέραν αυτής της πτώσης, υπάρχει και μία σημαντική φύρα στα προϊόντα ημερήσιας κατανάλωσης (πίττες, σάντουιτς, ψωμιά) γιατί είναι αδύνατος ο προγραμματισμός της παραγωγής. </w:t>
      </w:r>
    </w:p>
    <w:p w:rsidR="005B4ECE" w:rsidRPr="000910DF" w:rsidRDefault="00A3715A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επίσης γνωστό</w:t>
      </w:r>
      <w:r w:rsidR="00D57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αυτά τα </w:t>
      </w:r>
      <w:r w:rsidR="00F62247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προϊόντα</w:t>
      </w:r>
      <w:r w:rsidR="00D57C81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μετά το πέρας της ημέρας αποσύρονται  και δεν μπορούν να διατεθούν την επόμενη μέρα. Όσο για τα γλυκίσματα, η πώληση είναι σχεδόν μηδενική. Κανείς δεν αγ</w:t>
      </w:r>
      <w:r w:rsidR="00451C9F">
        <w:rPr>
          <w:rFonts w:ascii="Times New Roman" w:eastAsia="Times New Roman" w:hAnsi="Times New Roman" w:cs="Times New Roman"/>
          <w:sz w:val="24"/>
          <w:szCs w:val="24"/>
          <w:lang w:eastAsia="el-GR"/>
        </w:rPr>
        <w:t>οράζει γλυκά και άλλα παρεμφερή. Στατιστικά στοιχεία συνηγορούν και επιβεβαιώνουν αυτήν την πτώση</w:t>
      </w:r>
      <w:r w:rsidR="005B4ECE" w:rsidRPr="000910D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51C9F" w:rsidRDefault="00451C9F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Χαρακτηριστικά δε, αναφέρουμε ότι: Στα Σουπερ </w:t>
      </w:r>
      <w:r w:rsidR="008817A5">
        <w:rPr>
          <w:rFonts w:ascii="Times New Roman" w:eastAsia="Times New Roman" w:hAnsi="Times New Roman" w:cs="Times New Roman"/>
          <w:sz w:val="24"/>
          <w:szCs w:val="24"/>
          <w:lang w:eastAsia="el-GR"/>
        </w:rPr>
        <w:t>Μάρκετ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πώληση άρτου και  αρτοπαρασκευασμάτων μακράς διάρκειας έχει αυξηθεί κατά</w:t>
      </w:r>
      <w:r w:rsidR="00602718" w:rsidRPr="006027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7752E" w:rsidRPr="00177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40-50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%</w:t>
      </w:r>
      <w:r w:rsidR="0017752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7752E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πώληση αλεύρου οικιακής χρήσης έχει αυξηθεί κατά 141%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7752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εξακολουθεί να έχει ανοδική τάση.</w:t>
      </w:r>
      <w:r w:rsidR="0017752E" w:rsidRPr="00177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επισκεψιμότητα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αρτοποιεία έχει μειωθεί κατά 50%. Παράλληλα</w:t>
      </w:r>
      <w:r w:rsidR="00F62247">
        <w:rPr>
          <w:rFonts w:ascii="Times New Roman" w:eastAsia="Times New Roman" w:hAnsi="Times New Roman" w:cs="Times New Roman"/>
          <w:sz w:val="24"/>
          <w:szCs w:val="24"/>
          <w:lang w:eastAsia="el-GR"/>
        </w:rPr>
        <w:t>, 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την μείωση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επισκεψιμότητας</w:t>
      </w:r>
      <w:proofErr w:type="spellEnd"/>
      <w:r w:rsidR="00F62247">
        <w:rPr>
          <w:rFonts w:ascii="Times New Roman" w:eastAsia="Times New Roman" w:hAnsi="Times New Roman" w:cs="Times New Roman"/>
          <w:sz w:val="24"/>
          <w:szCs w:val="24"/>
          <w:lang w:eastAsia="el-GR"/>
        </w:rPr>
        <w:t>, υπάρχει και μείωση της κατά κεφαλήν διάθεσης χρημάτων στο κατάστημά μας. Επίσης, σχετικά με το κομμάτι της εστίασης που προμήθευαν οι φούρνοι με φρέσκα προϊόντα φούρνου, η διάθεση είναι τώρα μηδενική.</w:t>
      </w:r>
    </w:p>
    <w:p w:rsidR="00A3715A" w:rsidRDefault="00A3715A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Επίσης, χιλιάδες αρτοποιεία απασχολούν από 5- 30 εργαζομένους, μεταξύ των οποίων είναι πωλητές/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τεχνίτες, κλπ</w:t>
      </w:r>
      <w:r w:rsidR="009035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οι οποίοι, με την μείωση της </w:t>
      </w:r>
      <w:proofErr w:type="spellStart"/>
      <w:r w:rsidR="0090355E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επισκεψιμότητας</w:t>
      </w:r>
      <w:proofErr w:type="spellEnd"/>
      <w:r w:rsidR="009035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κατ’ επέκταση της παραγωγής, δεν έχουν επί της ουσίας αντικείμενο απασχόλησης. Απαιτείται πλέον το ένα τρίτο των εργαζομένων για να καλύψουν τις απαιτήσεις της καθημερινής μας λειτουργίας.</w:t>
      </w:r>
    </w:p>
    <w:p w:rsidR="00F62247" w:rsidRDefault="0090355E" w:rsidP="00D57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εκ τούτου, αποτελεί επιτακτική ανάγκη να </w:t>
      </w:r>
      <w:r w:rsidR="00F622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ενταχθεί και το αρτοποιείο στους ΚΑΔ που αφορούν στην ενίσχυση των επιχειρήσεων.</w:t>
      </w:r>
    </w:p>
    <w:p w:rsidR="00F62247" w:rsidRDefault="0090355E" w:rsidP="00F62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</w:t>
      </w:r>
      <w:r w:rsidR="00F622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Ομοσπονδία Αρτοποιών Ελλάδος</w:t>
      </w:r>
    </w:p>
    <w:p w:rsidR="004E4790" w:rsidRPr="004E4790" w:rsidRDefault="004E4790" w:rsidP="004E4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790" w:rsidRDefault="004E4790" w:rsidP="004E4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F1A47" w:rsidRPr="002F1A47" w:rsidRDefault="002F1A47" w:rsidP="00850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0DC4" w:rsidRPr="000D0DC4" w:rsidRDefault="000D0DC4" w:rsidP="000D0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D0DC4" w:rsidRPr="000D0DC4" w:rsidSect="004B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EC7"/>
    <w:multiLevelType w:val="hybridMultilevel"/>
    <w:tmpl w:val="ECD401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7D86"/>
    <w:multiLevelType w:val="hybridMultilevel"/>
    <w:tmpl w:val="E2741C42"/>
    <w:lvl w:ilvl="0" w:tplc="963CE7D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B68"/>
    <w:rsid w:val="00073A36"/>
    <w:rsid w:val="000910DF"/>
    <w:rsid w:val="000D0DC4"/>
    <w:rsid w:val="00146A8F"/>
    <w:rsid w:val="00165152"/>
    <w:rsid w:val="0017752E"/>
    <w:rsid w:val="001930D6"/>
    <w:rsid w:val="00221C63"/>
    <w:rsid w:val="002617B6"/>
    <w:rsid w:val="002855F9"/>
    <w:rsid w:val="00297240"/>
    <w:rsid w:val="002F1A47"/>
    <w:rsid w:val="003B3930"/>
    <w:rsid w:val="003B71BF"/>
    <w:rsid w:val="003D7735"/>
    <w:rsid w:val="004019FF"/>
    <w:rsid w:val="0044006C"/>
    <w:rsid w:val="00451C9F"/>
    <w:rsid w:val="00456905"/>
    <w:rsid w:val="004B24EB"/>
    <w:rsid w:val="004E4790"/>
    <w:rsid w:val="004F3B39"/>
    <w:rsid w:val="00524D4E"/>
    <w:rsid w:val="005936F7"/>
    <w:rsid w:val="005B1BAF"/>
    <w:rsid w:val="005B4ECE"/>
    <w:rsid w:val="00602718"/>
    <w:rsid w:val="00672687"/>
    <w:rsid w:val="006C5987"/>
    <w:rsid w:val="007471A6"/>
    <w:rsid w:val="007F6419"/>
    <w:rsid w:val="008501C9"/>
    <w:rsid w:val="008817A5"/>
    <w:rsid w:val="008F5048"/>
    <w:rsid w:val="0090355E"/>
    <w:rsid w:val="009518FC"/>
    <w:rsid w:val="009C1D87"/>
    <w:rsid w:val="00A3715A"/>
    <w:rsid w:val="00AD58DC"/>
    <w:rsid w:val="00B1779F"/>
    <w:rsid w:val="00D57C81"/>
    <w:rsid w:val="00DE6F19"/>
    <w:rsid w:val="00DF5855"/>
    <w:rsid w:val="00E16446"/>
    <w:rsid w:val="00E63605"/>
    <w:rsid w:val="00F619D7"/>
    <w:rsid w:val="00F62247"/>
    <w:rsid w:val="00F93B68"/>
    <w:rsid w:val="00FD11E1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93B68"/>
    <w:rPr>
      <w:b/>
      <w:bCs/>
    </w:rPr>
  </w:style>
  <w:style w:type="character" w:styleId="a4">
    <w:name w:val="Emphasis"/>
    <w:basedOn w:val="a0"/>
    <w:uiPriority w:val="20"/>
    <w:qFormat/>
    <w:rsid w:val="00F93B68"/>
    <w:rPr>
      <w:i/>
      <w:iCs/>
    </w:rPr>
  </w:style>
  <w:style w:type="paragraph" w:styleId="a5">
    <w:name w:val="List Paragraph"/>
    <w:basedOn w:val="a"/>
    <w:uiPriority w:val="34"/>
    <w:qFormat/>
    <w:rsid w:val="0085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33</cp:revision>
  <dcterms:created xsi:type="dcterms:W3CDTF">2020-03-20T18:41:00Z</dcterms:created>
  <dcterms:modified xsi:type="dcterms:W3CDTF">2020-03-26T12:07:00Z</dcterms:modified>
</cp:coreProperties>
</file>